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68" w:rsidRPr="00E46368" w:rsidRDefault="00E46368" w:rsidP="00E46368">
      <w:pPr>
        <w:shd w:val="clear" w:color="auto" w:fill="FFFFFF"/>
        <w:spacing w:after="0" w:line="36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b/>
          <w:bCs/>
          <w:smallCaps/>
          <w:sz w:val="27"/>
          <w:szCs w:val="27"/>
          <w:lang w:eastAsia="ru-RU"/>
        </w:rPr>
        <w:t>всероссийский съезд практических психологов</w:t>
      </w:r>
      <w:r w:rsidRPr="00E46368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 xml:space="preserve"> </w:t>
      </w:r>
      <w:r w:rsidRPr="00E46368">
        <w:rPr>
          <w:rFonts w:ascii="&amp;quot" w:eastAsia="Times New Roman" w:hAnsi="&amp;quot" w:cs="Times New Roman"/>
          <w:b/>
          <w:bCs/>
          <w:smallCaps/>
          <w:sz w:val="27"/>
          <w:szCs w:val="27"/>
          <w:lang w:eastAsia="ru-RU"/>
        </w:rPr>
        <w:t>образования</w:t>
      </w:r>
    </w:p>
    <w:p w:rsidR="00E46368" w:rsidRPr="00E46368" w:rsidRDefault="00E46368" w:rsidP="00E46368">
      <w:pPr>
        <w:shd w:val="clear" w:color="auto" w:fill="FFFFFF"/>
        <w:spacing w:after="472" w:line="360" w:lineRule="auto"/>
        <w:outlineLvl w:val="0"/>
        <w:rPr>
          <w:rFonts w:ascii="&amp;quot" w:eastAsia="Times New Roman" w:hAnsi="&amp;quot" w:cs="Times New Roman"/>
          <w:color w:val="232323"/>
          <w:kern w:val="36"/>
          <w:sz w:val="85"/>
          <w:szCs w:val="85"/>
          <w:lang w:eastAsia="ru-RU"/>
        </w:rPr>
      </w:pPr>
      <w:r w:rsidRPr="00E46368">
        <w:rPr>
          <w:rFonts w:ascii="&amp;quot" w:eastAsia="Times New Roman" w:hAnsi="&amp;quot" w:cs="Times New Roman"/>
          <w:color w:val="232323"/>
          <w:kern w:val="36"/>
          <w:sz w:val="85"/>
          <w:szCs w:val="85"/>
          <w:lang w:eastAsia="ru-RU"/>
        </w:rPr>
        <w:t>ЭТИЧЕСКИЙ КОДЕКС</w:t>
      </w:r>
    </w:p>
    <w:p w:rsidR="00E46368" w:rsidRPr="00E46368" w:rsidRDefault="00E46368" w:rsidP="00E46368">
      <w:pPr>
        <w:shd w:val="clear" w:color="auto" w:fill="FFFFFF"/>
        <w:spacing w:after="0" w:line="36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ПЕДАГОГА - ПСИХОЛОГА</w:t>
      </w:r>
    </w:p>
    <w:p w:rsidR="00E46368" w:rsidRPr="00E46368" w:rsidRDefault="00E46368" w:rsidP="00E46368">
      <w:pPr>
        <w:shd w:val="clear" w:color="auto" w:fill="FFFFFF"/>
        <w:spacing w:after="0" w:line="36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СЛУЖБЫ ПРАКТИЧЕСКОЙ ПСИХОЛОГИИ</w:t>
      </w:r>
    </w:p>
    <w:p w:rsidR="00E46368" w:rsidRPr="00E46368" w:rsidRDefault="00E46368" w:rsidP="00E46368">
      <w:pPr>
        <w:shd w:val="clear" w:color="auto" w:fill="FFFFFF"/>
        <w:spacing w:after="0" w:line="36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ОБРАЗОВАНИЯ РОССИИ</w:t>
      </w:r>
    </w:p>
    <w:p w:rsidR="00E46368" w:rsidRPr="00E46368" w:rsidRDefault="00E46368" w:rsidP="00E46368">
      <w:pPr>
        <w:shd w:val="clear" w:color="auto" w:fill="FFFFFF"/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ОБЩИЕ ПОЛОЖЕНИЯ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Данный Этический кодекс распространяется на все профессиональные виды деятельности педагог</w:t>
      </w:r>
      <w:proofErr w:type="gramStart"/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а-</w:t>
      </w:r>
      <w:proofErr w:type="gramEnd"/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психолога системы образования России (далее - психолог).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Главной целью Этического кодекса является установление основополагающих прав и обязанностей, вытекающих из особенностей профессиональной деятельности психолога. Кодекс должен служить психологу ориентиром при планировании и построении работы с клиентом, в том числе при разрешении проблемных и конфликтных ситуаций, возникающих в процессе профессиональной деятельности психолога.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знаний, и в то же время защитить психологов и практическую психологию от дискредитации. Кодекс составлен в соответствии с Женевской конвенцией «О правах ребенка» и действующим Российским законодательством.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Изучение Этического кодекса входит в базовую профессиональную подготовку практического психолога образования.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Для решения возникающих этических проблем создается комиссия по Этике в составе регионального научно-методического совета службы практической психологии образования.</w:t>
      </w:r>
    </w:p>
    <w:p w:rsidR="00E46368" w:rsidRPr="00E46368" w:rsidRDefault="00E46368" w:rsidP="00E46368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ОСНОВНЫЕ ЭТИЧЕСКИЕ ПРИНЦИПЫ ДЕЯТЕЛЬНОСТИ ПСИХОЛОГА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Этические принципы призваны обеспечить: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- решение профессиональных задач в соответствии с этическими нормами;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- защиту законных прав людей, с которыми психологи вступают в профессиональное взаимодействие: обучающихся, воспитанников, студентов, педагогов, супервизоров, участников исследований и др. лиц, с которыми работает психолог;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- сохранение доверия между психологом и клиентом;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- укрепление авторитета психологической службы образования среди обучающихся, воспитанников, родителей и педагогической общественности.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Основными этическими принципами являются: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1. Принцип конфиденциальности.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2. Принцип компетентности.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3. Принцип ответственности.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lastRenderedPageBreak/>
        <w:t>4. Принцип этической и юридической правомочности.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5. Принцип квалифицированной пропаганды психологии.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6. Принцип благополучия клиента.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7. Принцип профессиональной кооперации.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8. Принцип информирования клиента о целях и результатах обследования. Данные принципы согласуются с профессиональными стандартами, принятыми в работе психологов в международном сообществе.</w:t>
      </w:r>
    </w:p>
    <w:p w:rsidR="00E46368" w:rsidRPr="00E46368" w:rsidRDefault="00E46368" w:rsidP="00E46368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1. ПРИНЦИП КОНФИДЕНЦИАЛЬНОСТИ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1. Информация, полученная психологом в процессе проведения работы, не подлежит сознательному или случайному разглашению, а в ситуации необходимости передачи ее третьим лицам должна быть представлена в форме, исключающей ее использование против интересов клиентов.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2. Лица, участвующие в психологических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учреждениям.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3. Участие обучающихся, воспитанников, родителей, педагогов в психологических процедурах (диагностика, консультирование, коррекция и др.) должно быть сознательным и добровольным</w:t>
      </w:r>
      <w:proofErr w:type="gramStart"/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.'</w:t>
      </w:r>
      <w:proofErr w:type="gramEnd"/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4. Если информация, полученная от клиента, запрашивается экспертами (для решения вопроса о компетентности психолога во время его аттестации), она должна быть предоставлена в форме, исключающей идентификацию личности клиента экспертами. Для этого вся информация о клиенте регистрируется и хранится с учетом строгой конфиденциальности.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5. Отчеты о профессиональной деятельности, результаты исследований и публикации должны быть составлены в форме, исключающей идентификацию личности клиента окружающими людьми, не включенными в круг специалистов, работающих с данным клиентом.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6. На присутствие третьих лиц во время диагностики или консультирования необходимо предварительное согласие клиента или лиц, несущих за него ответственность (в случае, если клиент не достиг 16-летнего возраста).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7. Администрация органа управления образованием или образовательного учреждения, по заданию которого проводится психологическое обследование, должна быть предупреждена о том, что на нее распространяется обязательство сохранения профессиональной тайны. Сообщая администрации результаты обследования и своего заключения, психолог должен воздерживаться от сообщения сведений, наносящих вред клиенту и не имеющих отношения к образовательной ситуации.</w:t>
      </w:r>
    </w:p>
    <w:p w:rsidR="00E46368" w:rsidRPr="00E46368" w:rsidRDefault="00E46368" w:rsidP="00E46368">
      <w:pPr>
        <w:shd w:val="clear" w:color="auto" w:fill="FFFFFF"/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2. ПРИНЦИП КОМПЕТЕНТНОСТИ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1. Психолог четко определяет и учитывает границы собственной компетентности.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2. Психолог несет ответственность за выбор процедуры и методов работы с клиентом.</w:t>
      </w:r>
    </w:p>
    <w:p w:rsidR="00E46368" w:rsidRPr="00E46368" w:rsidRDefault="00E46368" w:rsidP="00E46368">
      <w:pPr>
        <w:shd w:val="clear" w:color="auto" w:fill="FFFFFF"/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3. ПРИНЦИП ОТВЕТСТВЕННОСТИ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1. Психолог осознает свою профессиональную и личную ответственность перед клиентом и обществом за свою профессиональную деятельность.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lastRenderedPageBreak/>
        <w:t>2. Проводя исследования, психолог заботится, прежде всего, о благополучии людей и не использует результаты работы им во вред.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3. Психолог несет ответственность за соблюдение данного Этического кодекса независимо от того, проводит он психологическую работу сам или она идет под его руководством.</w:t>
      </w:r>
    </w:p>
    <w:p w:rsidR="00E46368" w:rsidRPr="00E46368" w:rsidRDefault="00E46368" w:rsidP="00E46368">
      <w:pPr>
        <w:shd w:val="clear" w:color="auto" w:fill="FFFFFF"/>
        <w:spacing w:after="0" w:line="266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4. Психолог несет профессиональную ответственность за собственные высказывания на психологические темы, сделанные в средствах массовой информации и в публичных выступлениях.</w:t>
      </w:r>
    </w:p>
    <w:p w:rsidR="00E46368" w:rsidRPr="00E46368" w:rsidRDefault="00E46368" w:rsidP="00E46368">
      <w:pPr>
        <w:shd w:val="clear" w:color="auto" w:fill="FFFFFF"/>
        <w:spacing w:after="0" w:line="266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5. Психолог в публичных выступлениях не имеет права пользоваться непроверенной информацией, вводить людей в заблуждение относительно своего образования и компетентности.</w:t>
      </w:r>
    </w:p>
    <w:p w:rsidR="00E46368" w:rsidRPr="00E46368" w:rsidRDefault="00E46368" w:rsidP="00E46368">
      <w:pPr>
        <w:shd w:val="clear" w:color="auto" w:fill="FFFFFF"/>
        <w:spacing w:after="0" w:line="232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6. Психолог может не информировать клиента об истинных целях психологических процедур только в тех случаях, когда альтернативные пути достижения этих целей невозможны.</w:t>
      </w:r>
    </w:p>
    <w:p w:rsidR="00E46368" w:rsidRPr="00E46368" w:rsidRDefault="00E46368" w:rsidP="00E46368">
      <w:pPr>
        <w:shd w:val="clear" w:color="auto" w:fill="FFFFFF"/>
        <w:spacing w:after="0" w:line="244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7. При принятии решения об оказании психологической помощи недееспособным лицам (несовершеннолетним; лицам, находящимся в остром стрессовом состоянии; больным, имеющим на момент обращения диагноз психического расстройства, который известен психологу, и т.п.) психолог несет ответственность за последствия выбранного и использованного им вмешательства.</w:t>
      </w:r>
    </w:p>
    <w:p w:rsidR="00E46368" w:rsidRPr="00E46368" w:rsidRDefault="00E46368" w:rsidP="00E46368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4. ПРИНЦИП ЭТИЧЕСКОЙ И ЮРИДИЧЕСКОЙ ПРАВОМОЧНОСТИ</w:t>
      </w:r>
    </w:p>
    <w:p w:rsidR="00E46368" w:rsidRPr="00E46368" w:rsidRDefault="00E46368" w:rsidP="00E46368">
      <w:pPr>
        <w:shd w:val="clear" w:color="auto" w:fill="FFFFFF"/>
        <w:spacing w:after="0" w:line="244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1. 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деятельности.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2. В случае расхождения между нормами данного Кодекса и обязанностями, вменяемыми ему администрацией образовательного учреждения, психолог руководствуется нормами данного Кодекса. Подобные случаи доводятся до сведения администрации учреждения, где работает психолог, и профессиональной психологической общественности (методического объединения) или областного научно-методического совета службы практической психологии.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3. Нормы данного Кодекса распространяются только на профессиональные отношения психолога с клиентом и другими субъектами образовательного процесса.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4. Психолог может выполнять свои обязанности официального эксперта в соответствии с законом. При этом на него полностью распространяются нормы данного Кодекса</w:t>
      </w:r>
    </w:p>
    <w:p w:rsidR="00E46368" w:rsidRPr="00E46368" w:rsidRDefault="00E46368" w:rsidP="00E46368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5. ПРИНЦИП КВАЛИФИЦИРОВАННОЙ ПРОПАГАНДЫ ПСИХОЛОГИИ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1. В любых сообщениях, предназначенных для людей, не имеющих психологического образования, следует избегать избыточной информации, раскрывающей суть профессиональных методов его работы. Подобная информация возможна только в сообщениях для специалистов.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2. Во всех сообщениях психолог должен отражать возможности методов практической психологии в соответствии с реальным положением дел. Следует воздерживаться от любых высказываний, которые могут повлечь за собой неоправданные ожидания от психолога.</w:t>
      </w:r>
    </w:p>
    <w:p w:rsidR="00E46368" w:rsidRPr="00E46368" w:rsidRDefault="00E46368" w:rsidP="00E46368">
      <w:pPr>
        <w:shd w:val="clear" w:color="auto" w:fill="FFFFFF"/>
        <w:spacing w:after="0" w:line="24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lastRenderedPageBreak/>
        <w:t>3. Психолог обязан пропагандировать достижения психологии профессионально и точно в соответствии с действительным состоянием науки на данный момент.</w:t>
      </w:r>
    </w:p>
    <w:p w:rsidR="00E46368" w:rsidRPr="00E46368" w:rsidRDefault="00E46368" w:rsidP="00E46368">
      <w:pPr>
        <w:shd w:val="clear" w:color="auto" w:fill="FFFFFF"/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6. ПРИНЦИП БЛАГОПОЛУЧИЯ КЛИЕНТА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1. В своих профессиональных действиях психолог ориентируется на благополучие и учитывает права всех субъектов образовательного процесса. В случаях, когда обязанности психолога вступают в противоречие с этическими нормами, психолог разрешает эти конфликты, руководствуясь принципом «не навреди».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2. Психолог в ходе профессиональной деятельности не должен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3. В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процесса.</w:t>
      </w:r>
    </w:p>
    <w:p w:rsidR="00E46368" w:rsidRPr="00E46368" w:rsidRDefault="00E46368" w:rsidP="00E46368">
      <w:pPr>
        <w:numPr>
          <w:ilvl w:val="0"/>
          <w:numId w:val="1"/>
        </w:numPr>
        <w:shd w:val="clear" w:color="auto" w:fill="FFFFFF"/>
        <w:spacing w:after="0" w:line="289" w:lineRule="atLeast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Психолог придерживается доброжелательного и </w:t>
      </w:r>
      <w:proofErr w:type="spellStart"/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безоценочного</w:t>
      </w:r>
      <w:proofErr w:type="spellEnd"/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отношения к клиенту.</w:t>
      </w:r>
    </w:p>
    <w:p w:rsidR="00E46368" w:rsidRPr="00E46368" w:rsidRDefault="00E46368" w:rsidP="00E46368">
      <w:pPr>
        <w:shd w:val="clear" w:color="auto" w:fill="FFFFFF"/>
        <w:spacing w:after="0" w:line="289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E46368" w:rsidRPr="00E46368" w:rsidRDefault="00E46368" w:rsidP="00E46368">
      <w:pPr>
        <w:shd w:val="clear" w:color="auto" w:fill="FFFFFF"/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7. ПРИНЦИП ПРОФЕССИОНАЛЬНОЙ КООПЕРАЦИИ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1. 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предпочтений.</w:t>
      </w:r>
    </w:p>
    <w:p w:rsidR="00E46368" w:rsidRPr="00E46368" w:rsidRDefault="00E46368" w:rsidP="00E46368">
      <w:pPr>
        <w:shd w:val="clear" w:color="auto" w:fill="FFFFFF"/>
        <w:spacing w:after="0" w:line="261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2. Психолог воздерживается от публичных оценок и замечаний о средствах и методах работы коллег в присутствии клиентов и обследуемых лиц.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3. Если этическое нарушение не может быть устранено неформальным путем, психолог может вынести проблему на обсуждение методического объединения (МО), в конфликтных ситуациях - на этическую комиссию регионального научно-методического совета службы практической психологии образования.</w:t>
      </w:r>
    </w:p>
    <w:p w:rsidR="00E46368" w:rsidRPr="00E46368" w:rsidRDefault="00E46368" w:rsidP="00E46368">
      <w:pPr>
        <w:shd w:val="clear" w:color="auto" w:fill="FFFFFF"/>
        <w:spacing w:after="0" w:line="266" w:lineRule="atLeast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8. ПРИНЦИП ИНФОРМИРОВАНИЯ КЛИЕНТА О ЦЕЛЯХ И РЕЗУЛЬТАТАХ ОБСЛЕДОВАНИЯ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1. Психолог информирует клиента о целях и содержании психологической работы, проводимой с ним, применяемых методах и способах получения информации, чтобы клиент мог принять решение об участии в этой работе. В случаях, когда психологическая процедура осуществляется с детьми до 14 лет, согласие на участие в ней ребенка должны дать родители или лица, их заменяющие.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2. В процессе профессиональной деятельности психолог высказывает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психологической помощи должен строго соблюдаться принцип добровольности со стороны клиента.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3. Психолог должен информировать участников психологической работы о тех аспектах деятельности, которые могут повлиять на их решение участвовать (или не участвовать) в предстоящей работе: физический риск, дискомфорт, неприятный эмоциональный опыт и др.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lastRenderedPageBreak/>
        <w:t>4. Для получения согласия клиента на психологическую работу с ним психолог должен использовать понятную терминологию и доступный для понимания клиента язык.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5. Заключение по результатам обследования не должно носить категорический характер, оно может быть предложено клиенту только в виде рекомендаций. Рекомендации должны быть четкими и не содержать заведомо невыполнимых условий.</w:t>
      </w:r>
    </w:p>
    <w:p w:rsidR="00E46368" w:rsidRPr="00E46368" w:rsidRDefault="00E46368" w:rsidP="00E46368">
      <w:pPr>
        <w:shd w:val="clear" w:color="auto" w:fill="FFFFFF"/>
        <w:spacing w:after="0" w:line="255" w:lineRule="atLeast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46368">
        <w:rPr>
          <w:rFonts w:ascii="&amp;quot" w:eastAsia="Times New Roman" w:hAnsi="&amp;quot" w:cs="Times New Roman"/>
          <w:sz w:val="27"/>
          <w:szCs w:val="27"/>
          <w:lang w:eastAsia="ru-RU"/>
        </w:rPr>
        <w:t>6. В ходе обследования психолог должен выявлять и подчеркивать способности и возможности клиента.</w:t>
      </w:r>
    </w:p>
    <w:p w:rsidR="00E46368" w:rsidRPr="00E46368" w:rsidRDefault="00E46368" w:rsidP="00E46368">
      <w:pPr>
        <w:spacing w:after="0" w:line="240" w:lineRule="auto"/>
        <w:jc w:val="right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160547" w:rsidRDefault="00160547"/>
    <w:sectPr w:rsidR="00160547" w:rsidSect="0016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5098"/>
    <w:multiLevelType w:val="multilevel"/>
    <w:tmpl w:val="79C26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46368"/>
    <w:rsid w:val="00160547"/>
    <w:rsid w:val="00E4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47"/>
  </w:style>
  <w:style w:type="paragraph" w:styleId="1">
    <w:name w:val="heading 1"/>
    <w:basedOn w:val="a"/>
    <w:link w:val="10"/>
    <w:uiPriority w:val="9"/>
    <w:qFormat/>
    <w:rsid w:val="00E46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2019-12-06T09:01:00Z</dcterms:created>
  <dcterms:modified xsi:type="dcterms:W3CDTF">2019-12-06T09:02:00Z</dcterms:modified>
</cp:coreProperties>
</file>